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DBF18" w14:textId="37674D68" w:rsidR="006D66CD" w:rsidRPr="00A94236" w:rsidRDefault="006D66CD" w:rsidP="0028323F">
      <w:pPr>
        <w:spacing w:after="0" w:line="259" w:lineRule="auto"/>
        <w:ind w:hanging="142"/>
        <w:jc w:val="both"/>
        <w:rPr>
          <w:rFonts w:cstheme="minorHAnsi"/>
          <w:sz w:val="24"/>
          <w:szCs w:val="24"/>
        </w:rPr>
      </w:pPr>
      <w:bookmarkStart w:id="0" w:name="ezdAutorWydzialNazwa"/>
      <w:r w:rsidRPr="00A94236">
        <w:rPr>
          <w:rFonts w:cstheme="minorHAnsi"/>
          <w:sz w:val="24"/>
          <w:szCs w:val="24"/>
        </w:rPr>
        <w:t>Wydział Klimatu i Środowiska</w:t>
      </w:r>
      <w:bookmarkEnd w:id="0"/>
      <w:r w:rsidR="00D165C9">
        <w:rPr>
          <w:rFonts w:cstheme="minorHAnsi"/>
          <w:sz w:val="24"/>
          <w:szCs w:val="24"/>
        </w:rPr>
        <w:t xml:space="preserve">                                                                  </w:t>
      </w:r>
    </w:p>
    <w:p w14:paraId="1658F974" w14:textId="423493C2" w:rsidR="006D66CD" w:rsidRDefault="00D165C9" w:rsidP="00A94236">
      <w:pPr>
        <w:spacing w:after="0" w:line="259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Rzeszów, </w:t>
      </w:r>
      <w:bookmarkStart w:id="1" w:name="ezdDataPodpisu"/>
      <w:r>
        <w:rPr>
          <w:rFonts w:cstheme="minorHAnsi"/>
          <w:sz w:val="24"/>
          <w:szCs w:val="24"/>
        </w:rPr>
        <w:t>$</w:t>
      </w:r>
      <w:proofErr w:type="spellStart"/>
      <w:r>
        <w:rPr>
          <w:rFonts w:cstheme="minorHAnsi"/>
          <w:sz w:val="24"/>
          <w:szCs w:val="24"/>
        </w:rPr>
        <w:t>DataPodpisu</w:t>
      </w:r>
      <w:bookmarkEnd w:id="1"/>
      <w:proofErr w:type="spellEnd"/>
    </w:p>
    <w:p w14:paraId="5E390FEE" w14:textId="0FB73441" w:rsidR="00EC7493" w:rsidRDefault="00000000" w:rsidP="00A94236">
      <w:pPr>
        <w:spacing w:after="0" w:line="259" w:lineRule="auto"/>
        <w:rPr>
          <w:rFonts w:cstheme="minorHAnsi"/>
          <w:sz w:val="24"/>
          <w:szCs w:val="24"/>
        </w:rPr>
      </w:pPr>
      <w:bookmarkStart w:id="2" w:name="ezdSprawaZnak"/>
      <w:r>
        <w:rPr>
          <w:rFonts w:cstheme="minorHAnsi"/>
          <w:sz w:val="24"/>
          <w:szCs w:val="24"/>
        </w:rPr>
        <w:t>KŚ-K-P.271.1.2024</w:t>
      </w:r>
      <w:bookmarkEnd w:id="2"/>
      <w:r>
        <w:rPr>
          <w:rFonts w:cstheme="minorHAnsi"/>
          <w:sz w:val="24"/>
          <w:szCs w:val="24"/>
        </w:rPr>
        <w:t>.</w:t>
      </w:r>
      <w:bookmarkStart w:id="3" w:name="ezdAutorInicjaly"/>
      <w:r>
        <w:rPr>
          <w:rFonts w:cstheme="minorHAnsi"/>
          <w:sz w:val="24"/>
          <w:szCs w:val="24"/>
        </w:rPr>
        <w:t>KKO</w:t>
      </w:r>
      <w:bookmarkEnd w:id="3"/>
    </w:p>
    <w:p w14:paraId="1AC7AEA0" w14:textId="77777777" w:rsidR="006D66CD" w:rsidRDefault="006D66CD" w:rsidP="00A94236">
      <w:pPr>
        <w:rPr>
          <w:b/>
          <w:szCs w:val="24"/>
        </w:rPr>
      </w:pPr>
      <w:bookmarkStart w:id="4" w:name="ezdAdresatImie"/>
      <w:bookmarkEnd w:id="4"/>
    </w:p>
    <w:p w14:paraId="6E0BDBD8" w14:textId="16216A0D" w:rsidR="00DD1E72" w:rsidRDefault="006D66CD" w:rsidP="00A94236">
      <w:pPr>
        <w:jc w:val="center"/>
        <w:rPr>
          <w:b/>
          <w:szCs w:val="24"/>
        </w:rPr>
      </w:pPr>
      <w:r>
        <w:rPr>
          <w:b/>
          <w:szCs w:val="24"/>
        </w:rPr>
        <w:t>ZAWIADOMIENIE O WYBORZE NAJKORZYSTNIEJSZEJ OFERTY</w:t>
      </w:r>
    </w:p>
    <w:p w14:paraId="42E27E8C" w14:textId="3CF944AA" w:rsidR="00ED1C91" w:rsidRPr="001638A9" w:rsidRDefault="006D66CD" w:rsidP="006D66CD">
      <w:pPr>
        <w:spacing w:after="0"/>
        <w:rPr>
          <w:b/>
          <w:sz w:val="24"/>
          <w:szCs w:val="24"/>
        </w:rPr>
      </w:pPr>
      <w:r w:rsidRPr="001638A9">
        <w:rPr>
          <w:b/>
          <w:sz w:val="24"/>
          <w:szCs w:val="24"/>
        </w:rPr>
        <w:t>Zamawiający:</w:t>
      </w:r>
    </w:p>
    <w:p w14:paraId="648A994D" w14:textId="77777777" w:rsidR="006D66CD" w:rsidRPr="001638A9" w:rsidRDefault="006D66CD" w:rsidP="00D165C9">
      <w:pPr>
        <w:spacing w:after="0" w:line="240" w:lineRule="auto"/>
        <w:rPr>
          <w:sz w:val="24"/>
          <w:szCs w:val="24"/>
        </w:rPr>
      </w:pPr>
      <w:r w:rsidRPr="001638A9">
        <w:rPr>
          <w:sz w:val="24"/>
          <w:szCs w:val="24"/>
        </w:rPr>
        <w:t>Gmina Miasto Rzeszów – Urząd Miasta Rzeszowa</w:t>
      </w:r>
    </w:p>
    <w:p w14:paraId="342812D0" w14:textId="77777777" w:rsidR="006D66CD" w:rsidRPr="001638A9" w:rsidRDefault="006D66CD" w:rsidP="00D165C9">
      <w:pPr>
        <w:spacing w:after="0" w:line="240" w:lineRule="auto"/>
        <w:rPr>
          <w:sz w:val="24"/>
          <w:szCs w:val="24"/>
        </w:rPr>
      </w:pPr>
      <w:r w:rsidRPr="001638A9">
        <w:rPr>
          <w:sz w:val="24"/>
          <w:szCs w:val="24"/>
        </w:rPr>
        <w:t>ul. Rynek 1</w:t>
      </w:r>
    </w:p>
    <w:p w14:paraId="788A003E" w14:textId="1AEE2474" w:rsidR="006D66CD" w:rsidRDefault="006D66CD" w:rsidP="00D165C9">
      <w:pPr>
        <w:spacing w:after="0"/>
        <w:rPr>
          <w:sz w:val="24"/>
          <w:szCs w:val="24"/>
        </w:rPr>
      </w:pPr>
      <w:r w:rsidRPr="001638A9">
        <w:rPr>
          <w:sz w:val="24"/>
          <w:szCs w:val="24"/>
        </w:rPr>
        <w:t>35 – 064 Rzeszów</w:t>
      </w:r>
    </w:p>
    <w:p w14:paraId="252DA598" w14:textId="77777777" w:rsidR="0028323F" w:rsidRPr="00A94236" w:rsidRDefault="0028323F" w:rsidP="00D165C9">
      <w:pPr>
        <w:spacing w:after="0"/>
        <w:rPr>
          <w:sz w:val="24"/>
          <w:szCs w:val="24"/>
        </w:rPr>
      </w:pPr>
    </w:p>
    <w:p w14:paraId="61384E06" w14:textId="77777777" w:rsidR="006D66CD" w:rsidRPr="001638A9" w:rsidRDefault="006D66CD" w:rsidP="00D165C9">
      <w:pPr>
        <w:spacing w:after="120" w:line="240" w:lineRule="auto"/>
        <w:rPr>
          <w:b/>
          <w:sz w:val="24"/>
          <w:szCs w:val="28"/>
        </w:rPr>
      </w:pPr>
      <w:r w:rsidRPr="001638A9">
        <w:rPr>
          <w:b/>
          <w:sz w:val="24"/>
          <w:szCs w:val="28"/>
        </w:rPr>
        <w:t>Nazwa zamówienia:</w:t>
      </w:r>
    </w:p>
    <w:p w14:paraId="42BEFACD" w14:textId="41CC1562" w:rsidR="00DD1E72" w:rsidRDefault="006D66CD" w:rsidP="00D165C9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b/>
          <w:sz w:val="24"/>
          <w:szCs w:val="24"/>
        </w:rPr>
      </w:pPr>
      <w:bookmarkStart w:id="5" w:name="_Hlk142480312"/>
      <w:r w:rsidRPr="0028323F">
        <w:rPr>
          <w:b/>
          <w:sz w:val="24"/>
          <w:szCs w:val="24"/>
        </w:rPr>
        <w:t>„Działania edukacyjne wraz z dostawą usługi pomiaru jakości powietrza przez edukacyjne czujniki jakości powietrza zainstalowane na budynkach jednostek oświatowych lub urządzenia wolnostojące przytwierdzone do fundamentu na terenie miasta Rzeszowa.”</w:t>
      </w:r>
      <w:bookmarkEnd w:id="5"/>
    </w:p>
    <w:p w14:paraId="3C0D4379" w14:textId="77777777" w:rsidR="0028323F" w:rsidRPr="0028323F" w:rsidRDefault="0028323F" w:rsidP="00D165C9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rFonts w:eastAsia="Arial Unicode MS"/>
          <w:sz w:val="24"/>
          <w:szCs w:val="24"/>
          <w:lang w:eastAsia="pl-PL"/>
        </w:rPr>
      </w:pPr>
    </w:p>
    <w:p w14:paraId="69C7A1EB" w14:textId="57FDE820" w:rsidR="006D66CD" w:rsidRPr="001638A9" w:rsidRDefault="006D66CD" w:rsidP="006D66CD">
      <w:pPr>
        <w:rPr>
          <w:b/>
          <w:sz w:val="24"/>
          <w:szCs w:val="28"/>
        </w:rPr>
      </w:pPr>
      <w:r w:rsidRPr="001638A9">
        <w:rPr>
          <w:b/>
          <w:sz w:val="24"/>
          <w:szCs w:val="28"/>
        </w:rPr>
        <w:t>Zestawienie złożonych ofert.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91"/>
        <w:gridCol w:w="1134"/>
        <w:gridCol w:w="990"/>
        <w:gridCol w:w="1418"/>
        <w:gridCol w:w="2268"/>
        <w:gridCol w:w="992"/>
      </w:tblGrid>
      <w:tr w:rsidR="006D66CD" w14:paraId="7FA57A74" w14:textId="77777777" w:rsidTr="0028323F">
        <w:trPr>
          <w:trHeight w:val="279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994D" w14:textId="77777777" w:rsidR="006D66CD" w:rsidRDefault="006D66CD" w:rsidP="00D165C9">
            <w:pPr>
              <w:spacing w:after="0" w:line="240" w:lineRule="auto"/>
              <w:ind w:lef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EC26" w14:textId="77777777" w:rsidR="006D66CD" w:rsidRDefault="006D66CD" w:rsidP="00D165C9">
            <w:pPr>
              <w:spacing w:after="0" w:line="240" w:lineRule="auto"/>
              <w:ind w:lef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Wykonawcy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4B18" w14:textId="77777777" w:rsidR="006D66CD" w:rsidRDefault="006D66CD" w:rsidP="00D165C9">
            <w:pPr>
              <w:spacing w:after="0" w:line="240" w:lineRule="auto"/>
              <w:ind w:lef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58F190AA" w14:textId="77777777" w:rsidR="006D66CD" w:rsidRDefault="006D66CD" w:rsidP="00D165C9">
            <w:pPr>
              <w:spacing w:after="0" w:line="240" w:lineRule="auto"/>
              <w:ind w:lef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złożenia</w:t>
            </w:r>
          </w:p>
          <w:p w14:paraId="4647A565" w14:textId="77777777" w:rsidR="006D66CD" w:rsidRDefault="006D66CD" w:rsidP="00D165C9">
            <w:pPr>
              <w:spacing w:after="0" w:line="240" w:lineRule="auto"/>
              <w:ind w:lef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F326" w14:textId="77777777" w:rsidR="006D66CD" w:rsidRDefault="006D66CD" w:rsidP="00D165C9">
            <w:pPr>
              <w:spacing w:after="0" w:line="240" w:lineRule="auto"/>
              <w:ind w:left="-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złożenia oferty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E261" w14:textId="77777777" w:rsidR="006D66CD" w:rsidRDefault="006D66CD" w:rsidP="00D165C9">
            <w:pPr>
              <w:spacing w:after="0" w:line="240" w:lineRule="auto"/>
              <w:ind w:left="-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Kryteria oceny ofert</w:t>
            </w:r>
          </w:p>
        </w:tc>
      </w:tr>
      <w:tr w:rsidR="006D66CD" w14:paraId="64FCA33B" w14:textId="77777777" w:rsidTr="0028323F">
        <w:trPr>
          <w:trHeight w:val="329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9E78" w14:textId="77777777" w:rsidR="006D66CD" w:rsidRDefault="006D66CD" w:rsidP="00D165C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0B7A" w14:textId="77777777" w:rsidR="006D66CD" w:rsidRDefault="006D66CD" w:rsidP="00D165C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35C4" w14:textId="77777777" w:rsidR="006D66CD" w:rsidRDefault="006D66CD" w:rsidP="00D165C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7000" w14:textId="77777777" w:rsidR="006D66CD" w:rsidRDefault="006D66CD" w:rsidP="00D165C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9AFF" w14:textId="77777777" w:rsidR="006D66CD" w:rsidRDefault="006D66CD" w:rsidP="00D165C9">
            <w:pPr>
              <w:spacing w:after="0" w:line="240" w:lineRule="auto"/>
              <w:ind w:left="-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B112A" w14:textId="77777777" w:rsidR="006D66CD" w:rsidRDefault="006D66CD" w:rsidP="00D165C9">
            <w:pPr>
              <w:spacing w:after="0" w:line="240" w:lineRule="auto"/>
              <w:ind w:left="-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Inne kryteria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3AA5" w14:textId="77777777" w:rsidR="006D66CD" w:rsidRDefault="006D66CD" w:rsidP="00D165C9">
            <w:pPr>
              <w:spacing w:after="0" w:line="240" w:lineRule="auto"/>
              <w:ind w:left="-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Łącznie</w:t>
            </w:r>
          </w:p>
        </w:tc>
      </w:tr>
      <w:tr w:rsidR="006D66CD" w14:paraId="342B74E0" w14:textId="77777777" w:rsidTr="00D165C9">
        <w:trPr>
          <w:trHeight w:val="10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FFBA" w14:textId="77777777" w:rsidR="006D66CD" w:rsidRPr="00B15C5A" w:rsidRDefault="006D66CD" w:rsidP="00D165C9">
            <w:pPr>
              <w:spacing w:after="0" w:line="240" w:lineRule="auto"/>
              <w:ind w:left="-8"/>
              <w:rPr>
                <w:sz w:val="20"/>
                <w:szCs w:val="20"/>
              </w:rPr>
            </w:pPr>
            <w:r w:rsidRPr="00B15C5A">
              <w:rPr>
                <w:sz w:val="20"/>
                <w:szCs w:val="20"/>
              </w:rPr>
              <w:t>1.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54EA0" w14:textId="77777777" w:rsidR="006D66CD" w:rsidRPr="00B15C5A" w:rsidRDefault="006D66CD" w:rsidP="00D165C9">
            <w:pPr>
              <w:spacing w:after="0" w:line="240" w:lineRule="auto"/>
              <w:ind w:left="-8"/>
              <w:rPr>
                <w:sz w:val="20"/>
                <w:szCs w:val="20"/>
              </w:rPr>
            </w:pPr>
            <w:r w:rsidRPr="00B15C5A">
              <w:rPr>
                <w:sz w:val="20"/>
                <w:szCs w:val="20"/>
              </w:rPr>
              <w:t>E- Gminy</w:t>
            </w:r>
          </w:p>
          <w:p w14:paraId="4456119D" w14:textId="77777777" w:rsidR="006D66CD" w:rsidRPr="00B15C5A" w:rsidRDefault="006D66CD" w:rsidP="00D165C9">
            <w:pPr>
              <w:spacing w:after="0" w:line="240" w:lineRule="auto"/>
              <w:ind w:left="-8"/>
              <w:rPr>
                <w:sz w:val="20"/>
                <w:szCs w:val="20"/>
              </w:rPr>
            </w:pPr>
            <w:r w:rsidRPr="00B15C5A">
              <w:rPr>
                <w:sz w:val="20"/>
                <w:szCs w:val="20"/>
              </w:rPr>
              <w:t>Ul. Cieszyńska 365, 43-300 Bielsko-Biała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846F" w14:textId="7DB94222" w:rsidR="006D66CD" w:rsidRPr="00B15C5A" w:rsidRDefault="00DD1E72" w:rsidP="00D16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6D66CD" w:rsidRPr="00B15C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lipca</w:t>
            </w:r>
            <w:r w:rsidR="006D66CD" w:rsidRPr="00B15C5A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4 r.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6C58" w14:textId="77777777" w:rsidR="006D66CD" w:rsidRPr="00B15C5A" w:rsidRDefault="006D66CD" w:rsidP="00D16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C5A">
              <w:rPr>
                <w:sz w:val="20"/>
                <w:szCs w:val="20"/>
              </w:rPr>
              <w:t>poczta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3386" w14:textId="71FC0492" w:rsidR="006D66CD" w:rsidRPr="00B15C5A" w:rsidRDefault="00553F16" w:rsidP="00D16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121 708</w:t>
            </w:r>
            <w:r w:rsidR="006D66CD" w:rsidRPr="00B15C5A">
              <w:rPr>
                <w:sz w:val="20"/>
                <w:szCs w:val="20"/>
              </w:rPr>
              <w:t>,50 zł</w:t>
            </w:r>
          </w:p>
          <w:p w14:paraId="0DBD876E" w14:textId="77777777" w:rsidR="006D66CD" w:rsidRPr="00B15C5A" w:rsidRDefault="006D66CD" w:rsidP="00D16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15C5A">
              <w:rPr>
                <w:sz w:val="20"/>
                <w:szCs w:val="20"/>
              </w:rPr>
              <w:t>70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423B" w14:textId="77777777" w:rsidR="006D66CD" w:rsidRPr="00B15C5A" w:rsidRDefault="006D66CD" w:rsidP="00D165C9">
            <w:pPr>
              <w:spacing w:after="0" w:line="240" w:lineRule="auto"/>
              <w:ind w:left="-8"/>
              <w:rPr>
                <w:sz w:val="20"/>
                <w:szCs w:val="20"/>
              </w:rPr>
            </w:pPr>
            <w:r w:rsidRPr="00B15C5A">
              <w:rPr>
                <w:sz w:val="20"/>
                <w:szCs w:val="20"/>
              </w:rPr>
              <w:t>-powierzchnia poprzeczna prezentera 301-350 cm2 -15 pkt</w:t>
            </w:r>
          </w:p>
          <w:p w14:paraId="3A569EE9" w14:textId="77777777" w:rsidR="006D66CD" w:rsidRPr="00B15C5A" w:rsidRDefault="006D66CD" w:rsidP="00D165C9">
            <w:pPr>
              <w:spacing w:after="0" w:line="240" w:lineRule="auto"/>
              <w:ind w:left="-8"/>
              <w:rPr>
                <w:sz w:val="20"/>
                <w:szCs w:val="20"/>
              </w:rPr>
            </w:pPr>
            <w:r w:rsidRPr="00B15C5A">
              <w:rPr>
                <w:sz w:val="20"/>
                <w:szCs w:val="20"/>
              </w:rPr>
              <w:t>-</w:t>
            </w:r>
            <w:r w:rsidRPr="00B15C5A">
              <w:rPr>
                <w:rStyle w:val="eop"/>
                <w:sz w:val="20"/>
                <w:szCs w:val="20"/>
              </w:rPr>
              <w:t>1 dzień roboczy -10 pkt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2371" w14:textId="77777777" w:rsidR="006D66CD" w:rsidRPr="00B15C5A" w:rsidRDefault="006D66CD" w:rsidP="00D165C9">
            <w:pPr>
              <w:spacing w:after="0" w:line="240" w:lineRule="auto"/>
              <w:ind w:left="-8"/>
              <w:jc w:val="center"/>
              <w:rPr>
                <w:sz w:val="20"/>
                <w:szCs w:val="20"/>
              </w:rPr>
            </w:pPr>
            <w:r w:rsidRPr="00B15C5A">
              <w:rPr>
                <w:sz w:val="20"/>
                <w:szCs w:val="20"/>
              </w:rPr>
              <w:t>95 pkt</w:t>
            </w:r>
          </w:p>
        </w:tc>
      </w:tr>
    </w:tbl>
    <w:p w14:paraId="137E2B9F" w14:textId="77777777" w:rsidR="00D165C9" w:rsidRDefault="00D165C9" w:rsidP="00D165C9">
      <w:pPr>
        <w:spacing w:line="240" w:lineRule="auto"/>
        <w:rPr>
          <w:b/>
          <w:bCs/>
          <w:sz w:val="24"/>
          <w:szCs w:val="28"/>
        </w:rPr>
      </w:pPr>
    </w:p>
    <w:p w14:paraId="0B0ACD41" w14:textId="4CC3ED94" w:rsidR="006D66CD" w:rsidRPr="00D165C9" w:rsidRDefault="006D66CD" w:rsidP="005D010E">
      <w:pPr>
        <w:spacing w:after="0" w:line="360" w:lineRule="auto"/>
        <w:jc w:val="both"/>
        <w:rPr>
          <w:b/>
          <w:bCs/>
          <w:sz w:val="24"/>
          <w:szCs w:val="28"/>
        </w:rPr>
      </w:pPr>
      <w:r w:rsidRPr="00D165C9">
        <w:rPr>
          <w:b/>
          <w:bCs/>
          <w:sz w:val="24"/>
          <w:szCs w:val="28"/>
        </w:rPr>
        <w:t>Nazwa i adres Wykonawcy, którego ofertę wybrano:</w:t>
      </w:r>
    </w:p>
    <w:p w14:paraId="79B50EA0" w14:textId="77777777" w:rsidR="0028323F" w:rsidRDefault="006D66CD" w:rsidP="005D010E">
      <w:pPr>
        <w:spacing w:after="0" w:line="360" w:lineRule="auto"/>
        <w:ind w:left="-8"/>
        <w:jc w:val="both"/>
        <w:rPr>
          <w:b/>
          <w:sz w:val="24"/>
        </w:rPr>
      </w:pPr>
      <w:r w:rsidRPr="00D165C9">
        <w:rPr>
          <w:b/>
          <w:sz w:val="24"/>
        </w:rPr>
        <w:t>E- Gminy, ul. Cieszyńska 365, 43-300 Bielsko-Biała</w:t>
      </w:r>
    </w:p>
    <w:p w14:paraId="4EF66B3D" w14:textId="63E23FC3" w:rsidR="006D66CD" w:rsidRPr="00D165C9" w:rsidRDefault="006D66CD" w:rsidP="005D010E">
      <w:pPr>
        <w:spacing w:after="0" w:line="360" w:lineRule="auto"/>
        <w:ind w:left="-6"/>
        <w:contextualSpacing/>
        <w:jc w:val="both"/>
        <w:rPr>
          <w:b/>
          <w:sz w:val="24"/>
        </w:rPr>
      </w:pPr>
      <w:r w:rsidRPr="00D165C9">
        <w:rPr>
          <w:sz w:val="24"/>
          <w:szCs w:val="28"/>
          <w:u w:val="single"/>
        </w:rPr>
        <w:br/>
      </w:r>
      <w:r w:rsidRPr="00D165C9">
        <w:rPr>
          <w:b/>
          <w:bCs/>
          <w:sz w:val="24"/>
          <w:szCs w:val="28"/>
        </w:rPr>
        <w:t>Uzasadnienie wyboru:</w:t>
      </w:r>
    </w:p>
    <w:p w14:paraId="0B4515C8" w14:textId="72304186" w:rsidR="00EC7493" w:rsidRDefault="006D66CD" w:rsidP="005D010E">
      <w:pPr>
        <w:spacing w:after="0" w:line="240" w:lineRule="auto"/>
        <w:jc w:val="both"/>
        <w:rPr>
          <w:sz w:val="24"/>
          <w:szCs w:val="24"/>
        </w:rPr>
      </w:pPr>
      <w:bookmarkStart w:id="6" w:name="_Hlk142479544"/>
      <w:r w:rsidRPr="00D165C9">
        <w:rPr>
          <w:sz w:val="24"/>
          <w:szCs w:val="28"/>
        </w:rPr>
        <w:t xml:space="preserve">Wyżej wymieniony Oferent, jako jedyny złożył ofertę </w:t>
      </w:r>
      <w:r w:rsidRPr="00D165C9">
        <w:rPr>
          <w:sz w:val="24"/>
          <w:szCs w:val="24"/>
        </w:rPr>
        <w:t xml:space="preserve">spełniającą warunki udziału </w:t>
      </w:r>
      <w:r w:rsidRPr="00D165C9">
        <w:rPr>
          <w:sz w:val="24"/>
          <w:szCs w:val="24"/>
        </w:rPr>
        <w:br/>
        <w:t>w postępowaniu, a jego oferta nie podlega odrzuceniu i jest najkorzystniejsza pod względem kryteriów oceny ofert przyjętych w przedmiotowym zapytaniu.</w:t>
      </w:r>
      <w:bookmarkEnd w:id="6"/>
    </w:p>
    <w:p w14:paraId="602EFB95" w14:textId="77777777" w:rsidR="0028323F" w:rsidRDefault="0028323F" w:rsidP="0028323F">
      <w:pPr>
        <w:spacing w:after="0"/>
        <w:jc w:val="both"/>
        <w:rPr>
          <w:sz w:val="24"/>
          <w:szCs w:val="24"/>
        </w:rPr>
      </w:pPr>
    </w:p>
    <w:p w14:paraId="2D23765D" w14:textId="77777777" w:rsidR="0028323F" w:rsidRPr="00D165C9" w:rsidRDefault="0028323F" w:rsidP="0028323F">
      <w:pPr>
        <w:spacing w:after="0"/>
        <w:jc w:val="both"/>
        <w:rPr>
          <w:sz w:val="24"/>
          <w:szCs w:val="28"/>
        </w:rPr>
      </w:pPr>
    </w:p>
    <w:p w14:paraId="74615EAA" w14:textId="77777777" w:rsidR="00EC7493" w:rsidRDefault="00000000" w:rsidP="0027244B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bookmarkStart w:id="7" w:name="ezdPracownikStanowisko"/>
      <w:r>
        <w:rPr>
          <w:rFonts w:eastAsia="Arial Unicode MS" w:cstheme="minorHAnsi"/>
          <w:sz w:val="24"/>
          <w:szCs w:val="24"/>
        </w:rPr>
        <w:t>$</w:t>
      </w:r>
      <w:proofErr w:type="spellStart"/>
      <w:r>
        <w:rPr>
          <w:rFonts w:eastAsia="Arial Unicode MS" w:cstheme="minorHAnsi"/>
          <w:sz w:val="24"/>
          <w:szCs w:val="24"/>
        </w:rPr>
        <w:t>StanowiskoPodpisującego</w:t>
      </w:r>
      <w:bookmarkEnd w:id="7"/>
      <w:proofErr w:type="spellEnd"/>
    </w:p>
    <w:p w14:paraId="567984C3" w14:textId="77777777" w:rsidR="00EC7493" w:rsidRDefault="00EC7493" w:rsidP="0027244B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  <w:bookmarkStart w:id="8" w:name="ezdPracownikAtrybut1"/>
      <w:bookmarkEnd w:id="8"/>
    </w:p>
    <w:p w14:paraId="0EE700FD" w14:textId="77777777" w:rsidR="00EC7493" w:rsidRDefault="00EC7493" w:rsidP="0027244B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pacing w:val="10"/>
          <w:sz w:val="24"/>
          <w:szCs w:val="24"/>
        </w:rPr>
      </w:pPr>
    </w:p>
    <w:p w14:paraId="4F1D9CB6" w14:textId="77777777" w:rsidR="00EC7493" w:rsidRDefault="00000000" w:rsidP="0027244B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bookmarkStart w:id="9" w:name="ezdPracownikNazwa"/>
      <w:r>
        <w:rPr>
          <w:rFonts w:eastAsia="Arial Unicode MS" w:cstheme="minorHAnsi"/>
          <w:sz w:val="24"/>
          <w:szCs w:val="24"/>
        </w:rPr>
        <w:t>$ImieNazwiskoPodpisujacego</w:t>
      </w:r>
      <w:bookmarkEnd w:id="9"/>
    </w:p>
    <w:p w14:paraId="3E11D1CD" w14:textId="77777777" w:rsidR="00EC7493" w:rsidRDefault="00000000" w:rsidP="0027244B">
      <w:pPr>
        <w:widowControl w:val="0"/>
        <w:tabs>
          <w:tab w:val="left" w:pos="1276"/>
        </w:tabs>
        <w:spacing w:after="0" w:line="240" w:lineRule="auto"/>
        <w:ind w:left="4536"/>
        <w:jc w:val="center"/>
        <w:rPr>
          <w:rFonts w:eastAsia="Arial Unicode MS" w:cstheme="minorHAnsi"/>
          <w:sz w:val="24"/>
          <w:szCs w:val="24"/>
        </w:rPr>
      </w:pPr>
      <w:r>
        <w:rPr>
          <w:rFonts w:eastAsia="Arial Unicode MS" w:cstheme="minorHAnsi"/>
          <w:sz w:val="20"/>
          <w:szCs w:val="20"/>
        </w:rPr>
        <w:t>(podpisano kwalifikowanym podpisem elektronicznym)</w:t>
      </w:r>
    </w:p>
    <w:sectPr w:rsidR="00EC7493" w:rsidSect="00923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4D46F" w14:textId="77777777" w:rsidR="00961E03" w:rsidRDefault="00961E03">
      <w:pPr>
        <w:spacing w:after="0" w:line="240" w:lineRule="auto"/>
      </w:pPr>
      <w:r>
        <w:separator/>
      </w:r>
    </w:p>
  </w:endnote>
  <w:endnote w:type="continuationSeparator" w:id="0">
    <w:p w14:paraId="5C28100B" w14:textId="77777777" w:rsidR="00961E03" w:rsidRDefault="0096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1C004" w14:textId="77777777" w:rsidR="00EC7493" w:rsidRDefault="00EC74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06424" w14:textId="77777777" w:rsidR="00EC7493" w:rsidRDefault="00EC7493">
    <w:pPr>
      <w:pStyle w:val="Stopka"/>
    </w:pPr>
  </w:p>
  <w:p w14:paraId="53EEB1C9" w14:textId="77777777" w:rsidR="00EC7493" w:rsidRDefault="00EC74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DB9C9" w14:textId="77777777" w:rsidR="00EC7493" w:rsidRDefault="00EC7493">
    <w:pPr>
      <w:pStyle w:val="Stopka"/>
      <w:rPr>
        <w:noProof/>
        <w:lang w:eastAsia="pl-PL"/>
      </w:rPr>
    </w:pPr>
  </w:p>
  <w:p w14:paraId="570D1162" w14:textId="77777777" w:rsidR="00EC7493" w:rsidRDefault="0000000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1F9A93B" wp14:editId="51DE082F">
          <wp:simplePos x="0" y="0"/>
          <wp:positionH relativeFrom="column">
            <wp:posOffset>-865505</wp:posOffset>
          </wp:positionH>
          <wp:positionV relativeFrom="paragraph">
            <wp:posOffset>-1297795</wp:posOffset>
          </wp:positionV>
          <wp:extent cx="7475220" cy="1868805"/>
          <wp:effectExtent l="0" t="0" r="0" b="0"/>
          <wp:wrapNone/>
          <wp:docPr id="2" name="Obraz 2" descr="Dane adresowe: Urząd Miasta Rzeszowa, Rynek 1, 35-064 Rzeszów, telefon 177889900, www.erzeszow.pl, e-mail: umrz@erzeszow.pl; logo stolica innowacji, Norma ISO 9001, logo EuroCities, logo Unia Metropolii Polskich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A142F" w14:textId="77777777" w:rsidR="00961E03" w:rsidRDefault="00961E03">
      <w:pPr>
        <w:spacing w:after="0" w:line="240" w:lineRule="auto"/>
      </w:pPr>
      <w:r>
        <w:separator/>
      </w:r>
    </w:p>
  </w:footnote>
  <w:footnote w:type="continuationSeparator" w:id="0">
    <w:p w14:paraId="1AEDCAFC" w14:textId="77777777" w:rsidR="00961E03" w:rsidRDefault="0096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BDB4D" w14:textId="77777777" w:rsidR="00EC7493" w:rsidRDefault="00EC74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6AC56" w14:textId="77777777" w:rsidR="00EC7493" w:rsidRDefault="00EC74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B137" w14:textId="77777777" w:rsidR="00EC7493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C4FF3D9" wp14:editId="724A9316">
          <wp:simplePos x="0" y="0"/>
          <wp:positionH relativeFrom="column">
            <wp:posOffset>-834840</wp:posOffset>
          </wp:positionH>
          <wp:positionV relativeFrom="paragraph">
            <wp:posOffset>-409109</wp:posOffset>
          </wp:positionV>
          <wp:extent cx="7421794" cy="933450"/>
          <wp:effectExtent l="0" t="0" r="8255" b="0"/>
          <wp:wrapNone/>
          <wp:docPr id="1" name="Obraz 1" descr="Herb Miasta Rzeszowa, Urząd Miasta Rzesz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1794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656C37"/>
    <w:multiLevelType w:val="hybridMultilevel"/>
    <w:tmpl w:val="62469100"/>
    <w:lvl w:ilvl="0" w:tplc="657E0DF4">
      <w:start w:val="1"/>
      <w:numFmt w:val="decimal"/>
      <w:lvlText w:val="%1)"/>
      <w:lvlJc w:val="left"/>
      <w:pPr>
        <w:ind w:left="720" w:hanging="360"/>
      </w:pPr>
    </w:lvl>
    <w:lvl w:ilvl="1" w:tplc="BB2ABF06">
      <w:start w:val="1"/>
      <w:numFmt w:val="lowerLetter"/>
      <w:lvlText w:val="%2."/>
      <w:lvlJc w:val="left"/>
      <w:pPr>
        <w:ind w:left="1440" w:hanging="360"/>
      </w:pPr>
    </w:lvl>
    <w:lvl w:ilvl="2" w:tplc="F604ABBE">
      <w:start w:val="1"/>
      <w:numFmt w:val="lowerRoman"/>
      <w:lvlText w:val="%3."/>
      <w:lvlJc w:val="right"/>
      <w:pPr>
        <w:ind w:left="2160" w:hanging="180"/>
      </w:pPr>
    </w:lvl>
    <w:lvl w:ilvl="3" w:tplc="3F142F10">
      <w:start w:val="1"/>
      <w:numFmt w:val="decimal"/>
      <w:lvlText w:val="%4."/>
      <w:lvlJc w:val="left"/>
      <w:pPr>
        <w:ind w:left="2880" w:hanging="360"/>
      </w:pPr>
    </w:lvl>
    <w:lvl w:ilvl="4" w:tplc="E1B2F28A">
      <w:start w:val="1"/>
      <w:numFmt w:val="lowerLetter"/>
      <w:lvlText w:val="%5."/>
      <w:lvlJc w:val="left"/>
      <w:pPr>
        <w:ind w:left="3600" w:hanging="360"/>
      </w:pPr>
    </w:lvl>
    <w:lvl w:ilvl="5" w:tplc="43B4A716">
      <w:start w:val="1"/>
      <w:numFmt w:val="lowerRoman"/>
      <w:lvlText w:val="%6."/>
      <w:lvlJc w:val="right"/>
      <w:pPr>
        <w:ind w:left="4320" w:hanging="180"/>
      </w:pPr>
    </w:lvl>
    <w:lvl w:ilvl="6" w:tplc="91EA6698">
      <w:start w:val="1"/>
      <w:numFmt w:val="decimal"/>
      <w:lvlText w:val="%7."/>
      <w:lvlJc w:val="left"/>
      <w:pPr>
        <w:ind w:left="5040" w:hanging="360"/>
      </w:pPr>
    </w:lvl>
    <w:lvl w:ilvl="7" w:tplc="407ADF88">
      <w:start w:val="1"/>
      <w:numFmt w:val="lowerLetter"/>
      <w:lvlText w:val="%8."/>
      <w:lvlJc w:val="left"/>
      <w:pPr>
        <w:ind w:left="5760" w:hanging="360"/>
      </w:pPr>
    </w:lvl>
    <w:lvl w:ilvl="8" w:tplc="1304E72C">
      <w:start w:val="1"/>
      <w:numFmt w:val="lowerRoman"/>
      <w:lvlText w:val="%9."/>
      <w:lvlJc w:val="right"/>
      <w:pPr>
        <w:ind w:left="6480" w:hanging="180"/>
      </w:pPr>
    </w:lvl>
  </w:abstractNum>
  <w:num w:numId="1" w16cid:durableId="838738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6E"/>
    <w:rsid w:val="001638A9"/>
    <w:rsid w:val="0028323F"/>
    <w:rsid w:val="004C290D"/>
    <w:rsid w:val="00553F16"/>
    <w:rsid w:val="005D010E"/>
    <w:rsid w:val="006D66CD"/>
    <w:rsid w:val="00961E03"/>
    <w:rsid w:val="00997F6E"/>
    <w:rsid w:val="00A41BF2"/>
    <w:rsid w:val="00A94236"/>
    <w:rsid w:val="00B96061"/>
    <w:rsid w:val="00D165C9"/>
    <w:rsid w:val="00D86669"/>
    <w:rsid w:val="00DD1E72"/>
    <w:rsid w:val="00EC7493"/>
    <w:rsid w:val="00ED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9F465"/>
  <w15:docId w15:val="{D78F500B-2F43-4BA1-B437-24CA424A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customStyle="1" w:styleId="NazwaurzduZnak">
    <w:name w:val="Nazwa urzędu Znak"/>
    <w:link w:val="Nazwaurzdu"/>
    <w:locked/>
    <w:rsid w:val="00BD246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zwaurzdu">
    <w:name w:val="Nazwa urzędu"/>
    <w:basedOn w:val="Normalny"/>
    <w:link w:val="NazwaurzduZnak"/>
    <w:qFormat/>
    <w:rsid w:val="00BD2465"/>
    <w:pPr>
      <w:tabs>
        <w:tab w:val="right" w:pos="5670"/>
        <w:tab w:val="right" w:pos="7655"/>
      </w:tabs>
      <w:suppressAutoHyphens/>
      <w:spacing w:before="120" w:after="0" w:line="30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rsid w:val="00FE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994"/>
    <w:pPr>
      <w:ind w:left="720"/>
      <w:contextualSpacing/>
    </w:pPr>
  </w:style>
  <w:style w:type="character" w:customStyle="1" w:styleId="eop">
    <w:name w:val="eop"/>
    <w:basedOn w:val="Domylnaczcionkaakapitu"/>
    <w:rsid w:val="006D6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Kopycińska Karolina</cp:lastModifiedBy>
  <cp:revision>3</cp:revision>
  <dcterms:created xsi:type="dcterms:W3CDTF">2024-07-05T11:29:00Z</dcterms:created>
  <dcterms:modified xsi:type="dcterms:W3CDTF">2024-07-10T10:50:00Z</dcterms:modified>
</cp:coreProperties>
</file>